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5C7D" w14:textId="77777777" w:rsidR="00CD095E" w:rsidRPr="00090F06" w:rsidRDefault="00CD095E" w:rsidP="003B4A50">
      <w:pPr>
        <w:jc w:val="center"/>
        <w:rPr>
          <w:rFonts w:asciiTheme="minorHAnsi" w:hAnsiTheme="minorHAnsi"/>
        </w:rPr>
      </w:pPr>
    </w:p>
    <w:p w14:paraId="4EA21960" w14:textId="77777777" w:rsidR="00CD095E" w:rsidRPr="00090F06" w:rsidRDefault="00CD095E" w:rsidP="003B4A50">
      <w:pPr>
        <w:jc w:val="center"/>
        <w:rPr>
          <w:rFonts w:asciiTheme="minorHAnsi" w:hAnsiTheme="minorHAnsi"/>
        </w:rPr>
      </w:pPr>
    </w:p>
    <w:p w14:paraId="3BB45C48" w14:textId="77777777" w:rsidR="003B4A50" w:rsidRPr="00090F06" w:rsidRDefault="0070201D" w:rsidP="003B4A50">
      <w:pPr>
        <w:jc w:val="center"/>
        <w:rPr>
          <w:rFonts w:asciiTheme="minorHAnsi" w:hAnsiTheme="minorHAnsi"/>
        </w:rPr>
      </w:pPr>
      <w:r w:rsidRPr="00090F06">
        <w:rPr>
          <w:rFonts w:asciiTheme="minorHAnsi" w:hAnsiTheme="minorHAnsi"/>
          <w:noProof/>
          <w:lang w:eastAsia="en-AU"/>
        </w:rPr>
        <w:drawing>
          <wp:inline distT="0" distB="0" distL="0" distR="0" wp14:anchorId="1B0521C4" wp14:editId="2EED0F3B">
            <wp:extent cx="1790700" cy="619567"/>
            <wp:effectExtent l="0" t="0" r="0" b="9525"/>
            <wp:docPr id="1" name="Picture 1" descr="0429_QHA_RG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29_QHA_RGB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63" cy="6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4F8EC" w14:textId="77777777" w:rsidR="003B4A50" w:rsidRPr="00090F06" w:rsidRDefault="003B4A50" w:rsidP="003B4A50">
      <w:pPr>
        <w:jc w:val="center"/>
        <w:rPr>
          <w:rFonts w:asciiTheme="minorHAnsi" w:hAnsiTheme="minorHAnsi"/>
        </w:rPr>
      </w:pPr>
    </w:p>
    <w:p w14:paraId="1E0E2325" w14:textId="77777777" w:rsidR="006123AC" w:rsidRPr="00090F06" w:rsidRDefault="003B4A50" w:rsidP="003B4A50">
      <w:pPr>
        <w:jc w:val="center"/>
        <w:rPr>
          <w:rFonts w:asciiTheme="minorHAnsi" w:hAnsiTheme="minorHAnsi" w:cs="Arial"/>
          <w:b/>
          <w:color w:val="993366"/>
          <w:sz w:val="32"/>
          <w:szCs w:val="32"/>
        </w:rPr>
      </w:pPr>
      <w:r w:rsidRPr="00090F06">
        <w:rPr>
          <w:rFonts w:asciiTheme="minorHAnsi" w:hAnsiTheme="minorHAnsi" w:cs="Arial"/>
          <w:b/>
          <w:color w:val="993366"/>
          <w:sz w:val="32"/>
          <w:szCs w:val="32"/>
        </w:rPr>
        <w:t>MEMORANDUM</w:t>
      </w:r>
    </w:p>
    <w:p w14:paraId="1F66F8C4" w14:textId="77777777" w:rsidR="006123AC" w:rsidRPr="00090F06" w:rsidRDefault="006123AC">
      <w:pPr>
        <w:rPr>
          <w:rFonts w:asciiTheme="minorHAnsi" w:hAnsiTheme="minorHAnsi"/>
          <w:szCs w:val="24"/>
        </w:rPr>
      </w:pPr>
    </w:p>
    <w:p w14:paraId="4C624521" w14:textId="77777777" w:rsidR="009F06B2" w:rsidRPr="00090F06" w:rsidRDefault="009F06B2">
      <w:pPr>
        <w:tabs>
          <w:tab w:val="left" w:pos="-1841"/>
          <w:tab w:val="left" w:pos="-1133"/>
          <w:tab w:val="left" w:pos="-425"/>
          <w:tab w:val="left" w:pos="283"/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</w:tabs>
        <w:ind w:left="991" w:right="-425" w:hanging="1416"/>
        <w:jc w:val="both"/>
        <w:rPr>
          <w:rFonts w:asciiTheme="minorHAnsi" w:hAnsiTheme="minorHAnsi" w:cs="Arial"/>
          <w:b/>
          <w:sz w:val="28"/>
          <w:szCs w:val="28"/>
        </w:rPr>
      </w:pPr>
    </w:p>
    <w:p w14:paraId="7102D93A" w14:textId="77777777" w:rsidR="006123AC" w:rsidRPr="00090F06" w:rsidRDefault="009F06B2" w:rsidP="009F06B2">
      <w:pPr>
        <w:tabs>
          <w:tab w:val="left" w:pos="-1841"/>
          <w:tab w:val="left" w:pos="-1133"/>
          <w:tab w:val="left" w:pos="-425"/>
          <w:tab w:val="left" w:pos="142"/>
          <w:tab w:val="left" w:pos="283"/>
          <w:tab w:val="left" w:pos="567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</w:tabs>
        <w:ind w:left="991" w:right="-425" w:hanging="991"/>
        <w:jc w:val="both"/>
        <w:rPr>
          <w:rFonts w:asciiTheme="minorHAnsi" w:hAnsiTheme="minorHAnsi" w:cs="Arial"/>
          <w:b/>
          <w:sz w:val="28"/>
          <w:szCs w:val="28"/>
        </w:rPr>
      </w:pPr>
      <w:r w:rsidRPr="00090F06">
        <w:rPr>
          <w:rFonts w:asciiTheme="minorHAnsi" w:hAnsiTheme="minorHAnsi" w:cs="Arial"/>
          <w:b/>
          <w:sz w:val="28"/>
          <w:szCs w:val="28"/>
        </w:rPr>
        <w:t>To:</w:t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="005C78DD" w:rsidRPr="00090F06">
        <w:rPr>
          <w:rFonts w:asciiTheme="minorHAnsi" w:hAnsiTheme="minorHAnsi" w:cs="Arial"/>
          <w:b/>
          <w:sz w:val="28"/>
          <w:szCs w:val="28"/>
        </w:rPr>
        <w:t xml:space="preserve">QHA </w:t>
      </w:r>
      <w:r w:rsidR="002973EA" w:rsidRPr="00090F06">
        <w:rPr>
          <w:rFonts w:asciiTheme="minorHAnsi" w:hAnsiTheme="minorHAnsi" w:cs="Arial"/>
          <w:b/>
          <w:sz w:val="28"/>
          <w:szCs w:val="28"/>
        </w:rPr>
        <w:t>State Board Members and Observers</w:t>
      </w:r>
    </w:p>
    <w:p w14:paraId="155488E6" w14:textId="77777777" w:rsidR="006123AC" w:rsidRPr="00090F06" w:rsidRDefault="006123AC" w:rsidP="009F06B2">
      <w:pPr>
        <w:tabs>
          <w:tab w:val="left" w:pos="-1841"/>
          <w:tab w:val="left" w:pos="-1133"/>
          <w:tab w:val="left" w:pos="-425"/>
          <w:tab w:val="left" w:pos="142"/>
          <w:tab w:val="left" w:pos="283"/>
          <w:tab w:val="left" w:pos="567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</w:tabs>
        <w:ind w:left="991" w:right="-425" w:hanging="991"/>
        <w:jc w:val="both"/>
        <w:rPr>
          <w:rFonts w:asciiTheme="minorHAnsi" w:hAnsiTheme="minorHAnsi" w:cs="Arial"/>
          <w:b/>
          <w:sz w:val="28"/>
          <w:szCs w:val="28"/>
        </w:rPr>
      </w:pPr>
    </w:p>
    <w:p w14:paraId="671498B9" w14:textId="1F3C4D93" w:rsidR="006123AC" w:rsidRPr="00090F06" w:rsidRDefault="009F06B2" w:rsidP="009F06B2">
      <w:pPr>
        <w:tabs>
          <w:tab w:val="left" w:pos="-1841"/>
          <w:tab w:val="left" w:pos="-1133"/>
          <w:tab w:val="left" w:pos="-425"/>
          <w:tab w:val="left" w:pos="142"/>
          <w:tab w:val="left" w:pos="283"/>
          <w:tab w:val="left" w:pos="567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</w:tabs>
        <w:ind w:left="991" w:right="-425" w:hanging="991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QuickMark"/>
      <w:bookmarkEnd w:id="0"/>
      <w:r w:rsidRPr="00090F06">
        <w:rPr>
          <w:rFonts w:asciiTheme="minorHAnsi" w:hAnsiTheme="minorHAnsi" w:cs="Arial"/>
          <w:b/>
          <w:sz w:val="28"/>
          <w:szCs w:val="28"/>
        </w:rPr>
        <w:t>Subject:</w:t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="00D241FE" w:rsidRPr="00090F06">
        <w:rPr>
          <w:rFonts w:asciiTheme="minorHAnsi" w:hAnsiTheme="minorHAnsi" w:cs="Arial"/>
          <w:b/>
          <w:sz w:val="28"/>
          <w:szCs w:val="28"/>
        </w:rPr>
        <w:t xml:space="preserve">Notice of QHA </w:t>
      </w:r>
      <w:r w:rsidR="002973EA" w:rsidRPr="00090F06">
        <w:rPr>
          <w:rFonts w:asciiTheme="minorHAnsi" w:hAnsiTheme="minorHAnsi" w:cs="Arial"/>
          <w:b/>
          <w:sz w:val="28"/>
          <w:szCs w:val="28"/>
        </w:rPr>
        <w:t>State Board</w:t>
      </w:r>
      <w:r w:rsidR="00D241FE" w:rsidRPr="00090F06">
        <w:rPr>
          <w:rFonts w:asciiTheme="minorHAnsi" w:hAnsiTheme="minorHAnsi" w:cs="Arial"/>
          <w:b/>
          <w:sz w:val="28"/>
          <w:szCs w:val="28"/>
        </w:rPr>
        <w:t xml:space="preserve"> Meeting </w:t>
      </w:r>
      <w:r w:rsidR="00D018F1" w:rsidRPr="00090F06">
        <w:rPr>
          <w:rFonts w:asciiTheme="minorHAnsi" w:hAnsiTheme="minorHAnsi" w:cs="Arial"/>
          <w:b/>
          <w:sz w:val="28"/>
          <w:szCs w:val="28"/>
        </w:rPr>
        <w:t xml:space="preserve">– </w:t>
      </w:r>
      <w:r w:rsidR="00F530C3">
        <w:rPr>
          <w:rFonts w:asciiTheme="minorHAnsi" w:hAnsiTheme="minorHAnsi" w:cs="Arial"/>
          <w:b/>
          <w:sz w:val="28"/>
          <w:szCs w:val="28"/>
        </w:rPr>
        <w:t>18</w:t>
      </w:r>
      <w:r w:rsidR="00F530C3" w:rsidRPr="00F530C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F530C3">
        <w:rPr>
          <w:rFonts w:asciiTheme="minorHAnsi" w:hAnsiTheme="minorHAnsi" w:cs="Arial"/>
          <w:b/>
          <w:sz w:val="28"/>
          <w:szCs w:val="28"/>
        </w:rPr>
        <w:t xml:space="preserve"> August</w:t>
      </w:r>
      <w:r w:rsidR="00EC6196">
        <w:rPr>
          <w:rFonts w:asciiTheme="minorHAnsi" w:hAnsiTheme="minorHAnsi" w:cs="Arial"/>
          <w:b/>
          <w:sz w:val="28"/>
          <w:szCs w:val="28"/>
        </w:rPr>
        <w:t>, 2020</w:t>
      </w:r>
    </w:p>
    <w:p w14:paraId="1C33E1C0" w14:textId="77777777" w:rsidR="006123AC" w:rsidRPr="00090F06" w:rsidRDefault="006123AC" w:rsidP="009F06B2">
      <w:pPr>
        <w:tabs>
          <w:tab w:val="left" w:pos="-1841"/>
          <w:tab w:val="left" w:pos="-1133"/>
          <w:tab w:val="left" w:pos="142"/>
          <w:tab w:val="left" w:pos="283"/>
          <w:tab w:val="left" w:pos="567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</w:tabs>
        <w:ind w:left="-425" w:right="-425" w:firstLine="425"/>
        <w:rPr>
          <w:rFonts w:asciiTheme="minorHAnsi" w:hAnsiTheme="minorHAnsi" w:cs="Arial"/>
          <w:b/>
          <w:sz w:val="28"/>
          <w:szCs w:val="28"/>
        </w:rPr>
      </w:pPr>
    </w:p>
    <w:p w14:paraId="0D6855D9" w14:textId="671AF732" w:rsidR="006123AC" w:rsidRPr="00090F06" w:rsidRDefault="009F06B2" w:rsidP="009F06B2">
      <w:pPr>
        <w:tabs>
          <w:tab w:val="left" w:pos="-1841"/>
          <w:tab w:val="left" w:pos="-1133"/>
          <w:tab w:val="left" w:pos="142"/>
          <w:tab w:val="left" w:pos="283"/>
          <w:tab w:val="left" w:pos="567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</w:tabs>
        <w:ind w:left="-425" w:right="-425" w:firstLine="425"/>
        <w:rPr>
          <w:rFonts w:asciiTheme="minorHAnsi" w:hAnsiTheme="minorHAnsi" w:cs="Arial"/>
          <w:b/>
          <w:sz w:val="28"/>
          <w:szCs w:val="28"/>
        </w:rPr>
      </w:pPr>
      <w:r w:rsidRPr="00090F06">
        <w:rPr>
          <w:rFonts w:asciiTheme="minorHAnsi" w:hAnsiTheme="minorHAnsi" w:cs="Arial"/>
          <w:b/>
          <w:sz w:val="28"/>
          <w:szCs w:val="28"/>
        </w:rPr>
        <w:t xml:space="preserve">Date:    </w:t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="00F530C3">
        <w:rPr>
          <w:rFonts w:asciiTheme="minorHAnsi" w:hAnsiTheme="minorHAnsi" w:cs="Arial"/>
          <w:b/>
          <w:sz w:val="28"/>
          <w:szCs w:val="28"/>
        </w:rPr>
        <w:t>20</w:t>
      </w:r>
      <w:r w:rsidR="007F2172" w:rsidRPr="00090F06">
        <w:rPr>
          <w:rFonts w:asciiTheme="minorHAnsi" w:hAnsiTheme="minorHAnsi" w:cs="Arial"/>
          <w:b/>
          <w:sz w:val="28"/>
          <w:szCs w:val="28"/>
        </w:rPr>
        <w:t>/</w:t>
      </w:r>
      <w:r w:rsidR="00EC6196">
        <w:rPr>
          <w:rFonts w:asciiTheme="minorHAnsi" w:hAnsiTheme="minorHAnsi" w:cs="Arial"/>
          <w:b/>
          <w:sz w:val="28"/>
          <w:szCs w:val="28"/>
        </w:rPr>
        <w:t>0</w:t>
      </w:r>
      <w:r w:rsidR="00F530C3">
        <w:rPr>
          <w:rFonts w:asciiTheme="minorHAnsi" w:hAnsiTheme="minorHAnsi" w:cs="Arial"/>
          <w:b/>
          <w:sz w:val="28"/>
          <w:szCs w:val="28"/>
        </w:rPr>
        <w:t>7</w:t>
      </w:r>
      <w:r w:rsidR="00EC6196">
        <w:rPr>
          <w:rFonts w:asciiTheme="minorHAnsi" w:hAnsiTheme="minorHAnsi" w:cs="Arial"/>
          <w:b/>
          <w:sz w:val="28"/>
          <w:szCs w:val="28"/>
        </w:rPr>
        <w:t>/2020</w:t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Pr="00090F06">
        <w:rPr>
          <w:rFonts w:asciiTheme="minorHAnsi" w:hAnsiTheme="minorHAnsi" w:cs="Arial"/>
          <w:b/>
          <w:sz w:val="28"/>
          <w:szCs w:val="28"/>
        </w:rPr>
        <w:tab/>
      </w:r>
      <w:r w:rsidR="00D241FE" w:rsidRPr="00090F06">
        <w:rPr>
          <w:rFonts w:asciiTheme="minorHAnsi" w:hAnsiTheme="minorHAnsi" w:cs="Arial"/>
          <w:b/>
          <w:sz w:val="28"/>
          <w:szCs w:val="28"/>
        </w:rPr>
        <w:t>File Ref:</w:t>
      </w:r>
      <w:r w:rsidR="00D241FE" w:rsidRPr="00090F06">
        <w:rPr>
          <w:rFonts w:asciiTheme="minorHAnsi" w:hAnsiTheme="minorHAnsi" w:cs="Arial"/>
          <w:b/>
          <w:sz w:val="28"/>
          <w:szCs w:val="28"/>
        </w:rPr>
        <w:tab/>
        <w:t>100/2/7</w:t>
      </w:r>
    </w:p>
    <w:p w14:paraId="76B22A2A" w14:textId="77777777" w:rsidR="00F4781D" w:rsidRPr="00090F06" w:rsidRDefault="00F4781D" w:rsidP="009F06B2">
      <w:pPr>
        <w:tabs>
          <w:tab w:val="left" w:pos="-1841"/>
          <w:tab w:val="left" w:pos="-1133"/>
          <w:tab w:val="left" w:pos="-425"/>
          <w:tab w:val="left" w:pos="283"/>
          <w:tab w:val="left" w:pos="567"/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</w:tabs>
        <w:ind w:left="-425" w:right="-425"/>
        <w:jc w:val="both"/>
        <w:rPr>
          <w:rFonts w:asciiTheme="minorHAnsi" w:hAnsiTheme="minorHAnsi" w:cs="Arial"/>
          <w:b/>
          <w:sz w:val="28"/>
          <w:szCs w:val="28"/>
        </w:rPr>
      </w:pPr>
    </w:p>
    <w:p w14:paraId="2C088046" w14:textId="77777777" w:rsidR="006123AC" w:rsidRPr="00090F06" w:rsidRDefault="006123AC" w:rsidP="009F06B2">
      <w:pPr>
        <w:tabs>
          <w:tab w:val="left" w:pos="-1841"/>
          <w:tab w:val="left" w:pos="-1133"/>
          <w:tab w:val="left" w:pos="-425"/>
          <w:tab w:val="left" w:pos="283"/>
          <w:tab w:val="left" w:pos="567"/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  <w:tab w:val="left" w:pos="9487"/>
        </w:tabs>
        <w:ind w:left="-425" w:right="-425"/>
        <w:jc w:val="both"/>
        <w:rPr>
          <w:rFonts w:asciiTheme="minorHAnsi" w:hAnsiTheme="minorHAnsi" w:cs="Arial"/>
          <w:b/>
        </w:rPr>
      </w:pP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  <w:r w:rsidRPr="00090F06">
        <w:rPr>
          <w:rFonts w:asciiTheme="minorHAnsi" w:hAnsiTheme="minorHAnsi" w:cs="Arial"/>
          <w:b/>
        </w:rPr>
        <w:tab/>
      </w:r>
    </w:p>
    <w:p w14:paraId="5D2DD060" w14:textId="0A81EEDF" w:rsidR="00277D50" w:rsidRPr="00090F06" w:rsidRDefault="00CD095E" w:rsidP="009F06B2">
      <w:pPr>
        <w:tabs>
          <w:tab w:val="left" w:pos="567"/>
        </w:tabs>
        <w:jc w:val="both"/>
        <w:rPr>
          <w:rFonts w:asciiTheme="minorHAnsi" w:hAnsiTheme="minorHAnsi" w:cs="Arial"/>
          <w:sz w:val="28"/>
          <w:szCs w:val="28"/>
        </w:rPr>
      </w:pPr>
      <w:r w:rsidRPr="00090F06">
        <w:rPr>
          <w:rFonts w:asciiTheme="minorHAnsi" w:hAnsiTheme="minorHAnsi" w:cs="Arial"/>
          <w:sz w:val="28"/>
          <w:szCs w:val="28"/>
        </w:rPr>
        <w:t>Members are</w:t>
      </w:r>
      <w:r w:rsidR="006123AC" w:rsidRPr="00090F06">
        <w:rPr>
          <w:rFonts w:asciiTheme="minorHAnsi" w:hAnsiTheme="minorHAnsi" w:cs="Arial"/>
          <w:sz w:val="28"/>
          <w:szCs w:val="28"/>
        </w:rPr>
        <w:t xml:space="preserve"> advise</w:t>
      </w:r>
      <w:r w:rsidRPr="00090F06">
        <w:rPr>
          <w:rFonts w:asciiTheme="minorHAnsi" w:hAnsiTheme="minorHAnsi" w:cs="Arial"/>
          <w:sz w:val="28"/>
          <w:szCs w:val="28"/>
        </w:rPr>
        <w:t>d</w:t>
      </w:r>
      <w:r w:rsidR="006123AC" w:rsidRPr="00090F06">
        <w:rPr>
          <w:rFonts w:asciiTheme="minorHAnsi" w:hAnsiTheme="minorHAnsi" w:cs="Arial"/>
          <w:sz w:val="28"/>
          <w:szCs w:val="28"/>
        </w:rPr>
        <w:t xml:space="preserve"> that the next meeting of the QHA </w:t>
      </w:r>
      <w:r w:rsidR="00022279" w:rsidRPr="00090F06">
        <w:rPr>
          <w:rFonts w:asciiTheme="minorHAnsi" w:hAnsiTheme="minorHAnsi" w:cs="Arial"/>
          <w:sz w:val="28"/>
          <w:szCs w:val="28"/>
        </w:rPr>
        <w:t>S</w:t>
      </w:r>
      <w:r w:rsidR="002973EA" w:rsidRPr="00090F06">
        <w:rPr>
          <w:rFonts w:asciiTheme="minorHAnsi" w:hAnsiTheme="minorHAnsi" w:cs="Arial"/>
          <w:sz w:val="28"/>
          <w:szCs w:val="28"/>
        </w:rPr>
        <w:t>tate Board (incorporating the S</w:t>
      </w:r>
      <w:r w:rsidR="00022279" w:rsidRPr="00090F06">
        <w:rPr>
          <w:rFonts w:asciiTheme="minorHAnsi" w:hAnsiTheme="minorHAnsi" w:cs="Arial"/>
          <w:sz w:val="28"/>
          <w:szCs w:val="28"/>
        </w:rPr>
        <w:t>out</w:t>
      </w:r>
      <w:r w:rsidR="00EC4768" w:rsidRPr="00090F06">
        <w:rPr>
          <w:rFonts w:asciiTheme="minorHAnsi" w:hAnsiTheme="minorHAnsi" w:cs="Arial"/>
          <w:sz w:val="28"/>
          <w:szCs w:val="28"/>
        </w:rPr>
        <w:t>h</w:t>
      </w:r>
      <w:r w:rsidR="00022279" w:rsidRPr="00090F06">
        <w:rPr>
          <w:rFonts w:asciiTheme="minorHAnsi" w:hAnsiTheme="minorHAnsi" w:cs="Arial"/>
          <w:sz w:val="28"/>
          <w:szCs w:val="28"/>
        </w:rPr>
        <w:t>ern Zone General Committee</w:t>
      </w:r>
      <w:r w:rsidR="002973EA" w:rsidRPr="00090F06">
        <w:rPr>
          <w:rFonts w:asciiTheme="minorHAnsi" w:hAnsiTheme="minorHAnsi" w:cs="Arial"/>
          <w:sz w:val="28"/>
          <w:szCs w:val="28"/>
        </w:rPr>
        <w:t xml:space="preserve"> Meeting and AHA (Qld Branch)</w:t>
      </w:r>
      <w:r w:rsidR="00DA41B9">
        <w:rPr>
          <w:rFonts w:asciiTheme="minorHAnsi" w:hAnsiTheme="minorHAnsi" w:cs="Arial"/>
          <w:sz w:val="28"/>
          <w:szCs w:val="28"/>
        </w:rPr>
        <w:t xml:space="preserve"> Meeting)</w:t>
      </w:r>
      <w:r w:rsidR="00822D40">
        <w:rPr>
          <w:rFonts w:asciiTheme="minorHAnsi" w:hAnsiTheme="minorHAnsi" w:cs="Arial"/>
          <w:sz w:val="28"/>
          <w:szCs w:val="28"/>
        </w:rPr>
        <w:t xml:space="preserve"> shall be the Annual General meeting and </w:t>
      </w:r>
      <w:r w:rsidR="007F2172" w:rsidRPr="00090F06">
        <w:rPr>
          <w:rFonts w:asciiTheme="minorHAnsi" w:hAnsiTheme="minorHAnsi" w:cs="Arial"/>
          <w:sz w:val="28"/>
          <w:szCs w:val="28"/>
        </w:rPr>
        <w:t xml:space="preserve"> </w:t>
      </w:r>
      <w:r w:rsidR="00022279" w:rsidRPr="00090F06">
        <w:rPr>
          <w:rFonts w:asciiTheme="minorHAnsi" w:hAnsiTheme="minorHAnsi" w:cs="Arial"/>
          <w:sz w:val="28"/>
          <w:szCs w:val="28"/>
        </w:rPr>
        <w:t xml:space="preserve">will be held </w:t>
      </w:r>
      <w:r w:rsidR="00BF068F" w:rsidRPr="00090F06">
        <w:rPr>
          <w:rFonts w:asciiTheme="minorHAnsi" w:hAnsiTheme="minorHAnsi" w:cs="Arial"/>
          <w:sz w:val="28"/>
          <w:szCs w:val="28"/>
        </w:rPr>
        <w:t>at the</w:t>
      </w:r>
      <w:r w:rsidR="00277D50" w:rsidRPr="00090F06">
        <w:rPr>
          <w:rFonts w:asciiTheme="minorHAnsi" w:hAnsiTheme="minorHAnsi" w:cs="Arial"/>
          <w:sz w:val="28"/>
          <w:szCs w:val="28"/>
        </w:rPr>
        <w:t xml:space="preserve">: </w:t>
      </w:r>
    </w:p>
    <w:p w14:paraId="419FCFA3" w14:textId="77777777" w:rsidR="00277D50" w:rsidRPr="00090F06" w:rsidRDefault="00277D50" w:rsidP="009F06B2">
      <w:pPr>
        <w:tabs>
          <w:tab w:val="left" w:pos="567"/>
        </w:tabs>
        <w:jc w:val="both"/>
        <w:rPr>
          <w:rFonts w:asciiTheme="minorHAnsi" w:hAnsiTheme="minorHAnsi" w:cs="Arial"/>
          <w:sz w:val="28"/>
          <w:szCs w:val="28"/>
        </w:rPr>
      </w:pPr>
    </w:p>
    <w:p w14:paraId="0C1D34F1" w14:textId="1A936856" w:rsidR="00F530C3" w:rsidRDefault="00F530C3" w:rsidP="00FA640D">
      <w:pPr>
        <w:tabs>
          <w:tab w:val="left" w:pos="567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Central Hotel – Stanthorpe</w:t>
      </w:r>
    </w:p>
    <w:p w14:paraId="035922DE" w14:textId="5AA2438A" w:rsidR="00F530C3" w:rsidRDefault="00F530C3" w:rsidP="00FA640D">
      <w:pPr>
        <w:tabs>
          <w:tab w:val="left" w:pos="567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137 High Street</w:t>
      </w:r>
    </w:p>
    <w:p w14:paraId="1E05DA7B" w14:textId="1A14E6FA" w:rsidR="00F530C3" w:rsidRPr="00090F06" w:rsidRDefault="00F530C3" w:rsidP="00FA640D">
      <w:pPr>
        <w:tabs>
          <w:tab w:val="left" w:pos="567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Stanthorp</w:t>
      </w:r>
      <w:r w:rsidR="00822D40">
        <w:rPr>
          <w:rFonts w:asciiTheme="minorHAnsi" w:hAnsiTheme="minorHAnsi" w:cs="Arial"/>
          <w:sz w:val="28"/>
          <w:szCs w:val="28"/>
        </w:rPr>
        <w:t>e</w:t>
      </w:r>
    </w:p>
    <w:p w14:paraId="1C08E092" w14:textId="77777777" w:rsidR="00277D50" w:rsidRPr="00090F06" w:rsidRDefault="00277D50" w:rsidP="009F06B2">
      <w:pPr>
        <w:tabs>
          <w:tab w:val="left" w:pos="567"/>
        </w:tabs>
        <w:jc w:val="both"/>
        <w:rPr>
          <w:rFonts w:asciiTheme="minorHAnsi" w:hAnsiTheme="minorHAnsi" w:cs="Arial"/>
          <w:sz w:val="28"/>
          <w:szCs w:val="28"/>
        </w:rPr>
      </w:pPr>
    </w:p>
    <w:p w14:paraId="1B9BEFA6" w14:textId="3FE8412B" w:rsidR="00277D50" w:rsidRPr="00090F06" w:rsidRDefault="006123AC" w:rsidP="009F06B2">
      <w:pPr>
        <w:tabs>
          <w:tab w:val="left" w:pos="567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090F06">
        <w:rPr>
          <w:rFonts w:asciiTheme="minorHAnsi" w:hAnsiTheme="minorHAnsi" w:cs="Arial"/>
          <w:sz w:val="28"/>
          <w:szCs w:val="28"/>
        </w:rPr>
        <w:t xml:space="preserve">on </w:t>
      </w:r>
      <w:r w:rsidR="001A6703" w:rsidRPr="00090F06">
        <w:rPr>
          <w:rFonts w:asciiTheme="minorHAnsi" w:hAnsiTheme="minorHAnsi" w:cs="Arial"/>
          <w:b/>
          <w:sz w:val="28"/>
          <w:szCs w:val="28"/>
        </w:rPr>
        <w:t>Tues</w:t>
      </w:r>
      <w:r w:rsidR="00673B0D" w:rsidRPr="00090F06">
        <w:rPr>
          <w:rFonts w:asciiTheme="minorHAnsi" w:hAnsiTheme="minorHAnsi" w:cs="Arial"/>
          <w:b/>
          <w:sz w:val="28"/>
          <w:szCs w:val="28"/>
        </w:rPr>
        <w:t>day</w:t>
      </w:r>
      <w:r w:rsidRPr="00090F06">
        <w:rPr>
          <w:rFonts w:asciiTheme="minorHAnsi" w:hAnsiTheme="minorHAnsi" w:cs="Arial"/>
          <w:b/>
          <w:sz w:val="28"/>
          <w:szCs w:val="28"/>
        </w:rPr>
        <w:t xml:space="preserve"> </w:t>
      </w:r>
      <w:r w:rsidR="00F530C3">
        <w:rPr>
          <w:rFonts w:asciiTheme="minorHAnsi" w:hAnsiTheme="minorHAnsi" w:cs="Arial"/>
          <w:b/>
          <w:sz w:val="28"/>
          <w:szCs w:val="28"/>
        </w:rPr>
        <w:t>18</w:t>
      </w:r>
      <w:r w:rsidR="00F530C3" w:rsidRPr="00F530C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F530C3">
        <w:rPr>
          <w:rFonts w:asciiTheme="minorHAnsi" w:hAnsiTheme="minorHAnsi" w:cs="Arial"/>
          <w:b/>
          <w:sz w:val="28"/>
          <w:szCs w:val="28"/>
        </w:rPr>
        <w:t xml:space="preserve"> August</w:t>
      </w:r>
      <w:r w:rsidR="00EC6196">
        <w:rPr>
          <w:rFonts w:asciiTheme="minorHAnsi" w:hAnsiTheme="minorHAnsi" w:cs="Arial"/>
          <w:b/>
          <w:sz w:val="28"/>
          <w:szCs w:val="28"/>
        </w:rPr>
        <w:t>,</w:t>
      </w:r>
      <w:r w:rsidR="005F2FBF">
        <w:rPr>
          <w:rFonts w:asciiTheme="minorHAnsi" w:hAnsiTheme="minorHAnsi" w:cs="Arial"/>
          <w:b/>
          <w:sz w:val="28"/>
          <w:szCs w:val="28"/>
        </w:rPr>
        <w:t xml:space="preserve"> 2020</w:t>
      </w:r>
      <w:r w:rsidRPr="00090F06">
        <w:rPr>
          <w:rFonts w:asciiTheme="minorHAnsi" w:hAnsiTheme="minorHAnsi" w:cs="Arial"/>
          <w:b/>
          <w:sz w:val="28"/>
          <w:szCs w:val="28"/>
        </w:rPr>
        <w:t xml:space="preserve"> commencing at </w:t>
      </w:r>
      <w:r w:rsidR="00F530C3">
        <w:rPr>
          <w:rFonts w:asciiTheme="minorHAnsi" w:hAnsiTheme="minorHAnsi" w:cs="Arial"/>
          <w:b/>
          <w:sz w:val="28"/>
          <w:szCs w:val="28"/>
        </w:rPr>
        <w:t>8</w:t>
      </w:r>
      <w:r w:rsidR="00FA640D">
        <w:rPr>
          <w:rFonts w:asciiTheme="minorHAnsi" w:hAnsiTheme="minorHAnsi" w:cs="Arial"/>
          <w:b/>
          <w:sz w:val="28"/>
          <w:szCs w:val="28"/>
        </w:rPr>
        <w:t>.30am</w:t>
      </w:r>
    </w:p>
    <w:p w14:paraId="48456608" w14:textId="77777777" w:rsidR="00277D50" w:rsidRPr="00090F06" w:rsidRDefault="00277D50" w:rsidP="009F06B2">
      <w:pPr>
        <w:tabs>
          <w:tab w:val="left" w:pos="567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p w14:paraId="296819A0" w14:textId="4CFA81AA" w:rsidR="00FF3002" w:rsidRPr="00090F06" w:rsidRDefault="00B15CD0" w:rsidP="009F06B2">
      <w:pPr>
        <w:tabs>
          <w:tab w:val="left" w:pos="567"/>
        </w:tabs>
        <w:jc w:val="both"/>
        <w:rPr>
          <w:rFonts w:asciiTheme="minorHAnsi" w:hAnsiTheme="minorHAnsi" w:cs="Arial"/>
          <w:sz w:val="28"/>
          <w:szCs w:val="28"/>
        </w:rPr>
      </w:pPr>
      <w:r w:rsidRPr="00090F06">
        <w:rPr>
          <w:rFonts w:asciiTheme="minorHAnsi" w:hAnsiTheme="minorHAnsi" w:cs="Arial"/>
          <w:sz w:val="28"/>
          <w:szCs w:val="28"/>
        </w:rPr>
        <w:t>The</w:t>
      </w:r>
      <w:r w:rsidR="001A6703" w:rsidRPr="00090F06">
        <w:rPr>
          <w:rFonts w:asciiTheme="minorHAnsi" w:hAnsiTheme="minorHAnsi" w:cs="Arial"/>
          <w:sz w:val="28"/>
          <w:szCs w:val="28"/>
        </w:rPr>
        <w:t xml:space="preserve"> m</w:t>
      </w:r>
      <w:r w:rsidR="00D850DA" w:rsidRPr="00090F06">
        <w:rPr>
          <w:rFonts w:asciiTheme="minorHAnsi" w:hAnsiTheme="minorHAnsi" w:cs="Arial"/>
          <w:sz w:val="28"/>
          <w:szCs w:val="28"/>
        </w:rPr>
        <w:t>eeting papers</w:t>
      </w:r>
      <w:r w:rsidR="00022279" w:rsidRPr="00090F06">
        <w:rPr>
          <w:rFonts w:asciiTheme="minorHAnsi" w:hAnsiTheme="minorHAnsi" w:cs="Arial"/>
          <w:sz w:val="28"/>
          <w:szCs w:val="28"/>
        </w:rPr>
        <w:t xml:space="preserve"> </w:t>
      </w:r>
      <w:r w:rsidR="00673B0D" w:rsidRPr="00090F06">
        <w:rPr>
          <w:rFonts w:asciiTheme="minorHAnsi" w:hAnsiTheme="minorHAnsi" w:cs="Arial"/>
          <w:sz w:val="28"/>
          <w:szCs w:val="28"/>
        </w:rPr>
        <w:t xml:space="preserve">will be distributed to </w:t>
      </w:r>
      <w:r w:rsidR="006123AC" w:rsidRPr="00090F06">
        <w:rPr>
          <w:rFonts w:asciiTheme="minorHAnsi" w:hAnsiTheme="minorHAnsi" w:cs="Arial"/>
          <w:sz w:val="28"/>
          <w:szCs w:val="28"/>
        </w:rPr>
        <w:t xml:space="preserve">members </w:t>
      </w:r>
      <w:r w:rsidR="00BF068F" w:rsidRPr="00090F06">
        <w:rPr>
          <w:rFonts w:asciiTheme="minorHAnsi" w:hAnsiTheme="minorHAnsi" w:cs="Arial"/>
          <w:sz w:val="28"/>
          <w:szCs w:val="28"/>
        </w:rPr>
        <w:t>one week prior to the meeting</w:t>
      </w:r>
      <w:r w:rsidR="001D1111" w:rsidRPr="00090F06">
        <w:rPr>
          <w:rFonts w:asciiTheme="minorHAnsi" w:hAnsiTheme="minorHAnsi" w:cs="Arial"/>
          <w:sz w:val="28"/>
          <w:szCs w:val="28"/>
        </w:rPr>
        <w:t xml:space="preserve">. Members </w:t>
      </w:r>
      <w:r w:rsidR="00D850DA" w:rsidRPr="00090F06">
        <w:rPr>
          <w:rFonts w:asciiTheme="minorHAnsi" w:hAnsiTheme="minorHAnsi" w:cs="Arial"/>
          <w:sz w:val="28"/>
          <w:szCs w:val="28"/>
        </w:rPr>
        <w:t xml:space="preserve">are invited to submit proposed Agenda Items by no later than </w:t>
      </w:r>
      <w:r w:rsidR="0001072F" w:rsidRPr="00090F06">
        <w:rPr>
          <w:rFonts w:asciiTheme="minorHAnsi" w:hAnsiTheme="minorHAnsi" w:cs="Arial"/>
          <w:sz w:val="28"/>
          <w:szCs w:val="28"/>
        </w:rPr>
        <w:t xml:space="preserve">the </w:t>
      </w:r>
      <w:r w:rsidR="00B8198E" w:rsidRPr="00090F06">
        <w:rPr>
          <w:rFonts w:asciiTheme="minorHAnsi" w:hAnsiTheme="minorHAnsi" w:cs="Arial"/>
          <w:sz w:val="28"/>
          <w:szCs w:val="28"/>
        </w:rPr>
        <w:t xml:space="preserve">close of business </w:t>
      </w:r>
      <w:r w:rsidR="00DA41B9">
        <w:rPr>
          <w:rFonts w:asciiTheme="minorHAnsi" w:hAnsiTheme="minorHAnsi" w:cs="Arial"/>
          <w:sz w:val="28"/>
          <w:szCs w:val="28"/>
        </w:rPr>
        <w:t>two weeks prior to meeting</w:t>
      </w:r>
      <w:r w:rsidR="00EC6196">
        <w:rPr>
          <w:rFonts w:asciiTheme="minorHAnsi" w:hAnsiTheme="minorHAnsi" w:cs="Arial"/>
          <w:sz w:val="28"/>
          <w:szCs w:val="28"/>
        </w:rPr>
        <w:t>.</w:t>
      </w:r>
      <w:r w:rsidR="00CD095E" w:rsidRPr="00090F06">
        <w:rPr>
          <w:rFonts w:asciiTheme="minorHAnsi" w:hAnsiTheme="minorHAnsi" w:cs="Arial"/>
          <w:sz w:val="28"/>
          <w:szCs w:val="28"/>
        </w:rPr>
        <w:t xml:space="preserve"> </w:t>
      </w:r>
    </w:p>
    <w:p w14:paraId="19ABC500" w14:textId="77777777" w:rsidR="00FF3002" w:rsidRPr="00090F06" w:rsidRDefault="00FF3002" w:rsidP="009F06B2">
      <w:pPr>
        <w:tabs>
          <w:tab w:val="left" w:pos="567"/>
        </w:tabs>
        <w:jc w:val="both"/>
        <w:rPr>
          <w:rFonts w:asciiTheme="minorHAnsi" w:hAnsiTheme="minorHAnsi" w:cs="Arial"/>
          <w:spacing w:val="-2"/>
          <w:sz w:val="28"/>
          <w:szCs w:val="28"/>
        </w:rPr>
      </w:pPr>
    </w:p>
    <w:p w14:paraId="6DB15B7A" w14:textId="77777777" w:rsidR="006123AC" w:rsidRPr="00090F06" w:rsidRDefault="00FF3002" w:rsidP="009F06B2">
      <w:pPr>
        <w:tabs>
          <w:tab w:val="left" w:pos="567"/>
        </w:tabs>
        <w:jc w:val="both"/>
        <w:rPr>
          <w:rFonts w:asciiTheme="minorHAnsi" w:hAnsiTheme="minorHAnsi" w:cs="Arial"/>
          <w:spacing w:val="-2"/>
          <w:sz w:val="28"/>
          <w:szCs w:val="28"/>
        </w:rPr>
      </w:pPr>
      <w:r w:rsidRPr="00090F06">
        <w:rPr>
          <w:rFonts w:asciiTheme="minorHAnsi" w:hAnsiTheme="minorHAnsi" w:cs="Arial"/>
          <w:spacing w:val="-2"/>
          <w:sz w:val="28"/>
          <w:szCs w:val="28"/>
        </w:rPr>
        <w:t>P</w:t>
      </w:r>
      <w:r w:rsidR="006123AC" w:rsidRPr="00090F06">
        <w:rPr>
          <w:rFonts w:asciiTheme="minorHAnsi" w:hAnsiTheme="minorHAnsi" w:cs="Arial"/>
          <w:spacing w:val="-2"/>
          <w:sz w:val="28"/>
          <w:szCs w:val="28"/>
        </w:rPr>
        <w:t>lease advise</w:t>
      </w:r>
      <w:r w:rsidR="005C78DD" w:rsidRPr="00090F06">
        <w:rPr>
          <w:rFonts w:asciiTheme="minorHAnsi" w:hAnsiTheme="minorHAnsi" w:cs="Arial"/>
          <w:spacing w:val="-2"/>
          <w:sz w:val="28"/>
          <w:szCs w:val="28"/>
        </w:rPr>
        <w:t xml:space="preserve"> the</w:t>
      </w:r>
      <w:r w:rsidR="006123AC" w:rsidRPr="00090F06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="00D850DA" w:rsidRPr="00090F06">
        <w:rPr>
          <w:rFonts w:asciiTheme="minorHAnsi" w:hAnsiTheme="minorHAnsi" w:cs="Arial"/>
          <w:spacing w:val="-2"/>
          <w:sz w:val="28"/>
          <w:szCs w:val="28"/>
        </w:rPr>
        <w:t xml:space="preserve">QHA </w:t>
      </w:r>
      <w:r w:rsidR="00954201" w:rsidRPr="00090F06">
        <w:rPr>
          <w:rFonts w:asciiTheme="minorHAnsi" w:hAnsiTheme="minorHAnsi" w:cs="Arial"/>
          <w:spacing w:val="-2"/>
          <w:sz w:val="28"/>
          <w:szCs w:val="28"/>
        </w:rPr>
        <w:t xml:space="preserve">Receptionist, </w:t>
      </w:r>
      <w:r w:rsidR="006123AC" w:rsidRPr="00090F06">
        <w:rPr>
          <w:rFonts w:asciiTheme="minorHAnsi" w:hAnsiTheme="minorHAnsi" w:cs="Arial"/>
          <w:spacing w:val="-2"/>
          <w:sz w:val="28"/>
          <w:szCs w:val="28"/>
        </w:rPr>
        <w:t>on</w:t>
      </w:r>
      <w:r w:rsidR="00954201" w:rsidRPr="00090F06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="00D850DA" w:rsidRPr="00090F06">
        <w:rPr>
          <w:rFonts w:asciiTheme="minorHAnsi" w:hAnsiTheme="minorHAnsi" w:cs="Arial"/>
          <w:spacing w:val="-2"/>
          <w:sz w:val="28"/>
          <w:szCs w:val="28"/>
        </w:rPr>
        <w:t xml:space="preserve">(07) </w:t>
      </w:r>
      <w:r w:rsidR="006123AC" w:rsidRPr="00090F06">
        <w:rPr>
          <w:rFonts w:asciiTheme="minorHAnsi" w:hAnsiTheme="minorHAnsi" w:cs="Arial"/>
          <w:spacing w:val="-2"/>
          <w:sz w:val="28"/>
          <w:szCs w:val="28"/>
        </w:rPr>
        <w:t xml:space="preserve">3221 6999 of your </w:t>
      </w:r>
      <w:r w:rsidR="00196F8A" w:rsidRPr="00090F06">
        <w:rPr>
          <w:rFonts w:asciiTheme="minorHAnsi" w:hAnsiTheme="minorHAnsi" w:cs="Arial"/>
          <w:spacing w:val="-2"/>
          <w:sz w:val="28"/>
          <w:szCs w:val="28"/>
        </w:rPr>
        <w:t>intention</w:t>
      </w:r>
      <w:r w:rsidR="006123AC" w:rsidRPr="00090F06">
        <w:rPr>
          <w:rFonts w:asciiTheme="minorHAnsi" w:hAnsiTheme="minorHAnsi" w:cs="Arial"/>
          <w:spacing w:val="-2"/>
          <w:sz w:val="28"/>
          <w:szCs w:val="28"/>
        </w:rPr>
        <w:t xml:space="preserve"> to attend the meeting</w:t>
      </w:r>
      <w:r w:rsidR="005C78DD" w:rsidRPr="00090F06">
        <w:rPr>
          <w:rFonts w:asciiTheme="minorHAnsi" w:hAnsiTheme="minorHAnsi" w:cs="Arial"/>
          <w:spacing w:val="-2"/>
          <w:sz w:val="28"/>
          <w:szCs w:val="28"/>
        </w:rPr>
        <w:t>,</w:t>
      </w:r>
      <w:r w:rsidR="003B4A50" w:rsidRPr="00090F06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="001D1111" w:rsidRPr="00090F06">
        <w:rPr>
          <w:rFonts w:asciiTheme="minorHAnsi" w:hAnsiTheme="minorHAnsi" w:cs="Arial"/>
          <w:spacing w:val="-2"/>
          <w:sz w:val="28"/>
          <w:szCs w:val="28"/>
        </w:rPr>
        <w:t xml:space="preserve">or email </w:t>
      </w:r>
      <w:hyperlink r:id="rId8" w:history="1">
        <w:r w:rsidR="001D1111" w:rsidRPr="00090F06">
          <w:rPr>
            <w:rStyle w:val="Hyperlink"/>
            <w:rFonts w:asciiTheme="minorHAnsi" w:hAnsiTheme="minorHAnsi" w:cs="Arial"/>
            <w:spacing w:val="-2"/>
            <w:sz w:val="28"/>
            <w:szCs w:val="28"/>
          </w:rPr>
          <w:t>reception@qha.org.au</w:t>
        </w:r>
      </w:hyperlink>
      <w:r w:rsidR="001D1111" w:rsidRPr="00090F06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="006123AC" w:rsidRPr="00090F06">
        <w:rPr>
          <w:rFonts w:asciiTheme="minorHAnsi" w:hAnsiTheme="minorHAnsi" w:cs="Arial"/>
          <w:i/>
          <w:spacing w:val="-2"/>
          <w:sz w:val="28"/>
          <w:szCs w:val="28"/>
        </w:rPr>
        <w:t>.</w:t>
      </w:r>
      <w:r w:rsidR="006123AC" w:rsidRPr="00090F06">
        <w:rPr>
          <w:rFonts w:asciiTheme="minorHAnsi" w:hAnsiTheme="minorHAnsi" w:cs="Arial"/>
          <w:spacing w:val="-2"/>
          <w:sz w:val="28"/>
          <w:szCs w:val="28"/>
        </w:rPr>
        <w:t xml:space="preserve">  </w:t>
      </w:r>
    </w:p>
    <w:p w14:paraId="480F464A" w14:textId="77777777" w:rsidR="00BF068F" w:rsidRPr="00090F06" w:rsidRDefault="00BF068F" w:rsidP="009F06B2">
      <w:pPr>
        <w:tabs>
          <w:tab w:val="left" w:pos="567"/>
        </w:tabs>
        <w:jc w:val="both"/>
        <w:rPr>
          <w:rFonts w:asciiTheme="minorHAnsi" w:hAnsiTheme="minorHAnsi" w:cs="Arial"/>
          <w:spacing w:val="-2"/>
          <w:sz w:val="28"/>
          <w:szCs w:val="28"/>
        </w:rPr>
      </w:pPr>
    </w:p>
    <w:p w14:paraId="0D085F2D" w14:textId="77777777" w:rsidR="00121F2F" w:rsidRDefault="00121F2F" w:rsidP="009F06B2">
      <w:pPr>
        <w:tabs>
          <w:tab w:val="left" w:pos="567"/>
        </w:tabs>
        <w:jc w:val="both"/>
        <w:rPr>
          <w:rFonts w:asciiTheme="minorHAnsi" w:hAnsiTheme="minorHAnsi" w:cs="Arial"/>
          <w:spacing w:val="-2"/>
          <w:sz w:val="28"/>
          <w:szCs w:val="28"/>
        </w:rPr>
      </w:pPr>
    </w:p>
    <w:p w14:paraId="1537F01B" w14:textId="77777777" w:rsidR="00D40DFA" w:rsidRDefault="00D40DFA" w:rsidP="009F06B2">
      <w:pPr>
        <w:tabs>
          <w:tab w:val="left" w:pos="567"/>
        </w:tabs>
        <w:jc w:val="both"/>
        <w:rPr>
          <w:rFonts w:asciiTheme="minorHAnsi" w:hAnsiTheme="minorHAnsi" w:cs="Arial"/>
          <w:spacing w:val="-2"/>
          <w:sz w:val="28"/>
          <w:szCs w:val="28"/>
        </w:rPr>
      </w:pPr>
      <w:r>
        <w:rPr>
          <w:rFonts w:asciiTheme="minorHAnsi" w:hAnsiTheme="minorHAnsi" w:cs="Arial"/>
          <w:spacing w:val="-2"/>
          <w:sz w:val="28"/>
          <w:szCs w:val="28"/>
        </w:rPr>
        <w:t>Regards</w:t>
      </w:r>
    </w:p>
    <w:p w14:paraId="1E02FC79" w14:textId="77777777" w:rsidR="00FA640D" w:rsidRDefault="00FA640D" w:rsidP="009F06B2">
      <w:pPr>
        <w:tabs>
          <w:tab w:val="left" w:pos="-1841"/>
          <w:tab w:val="left" w:pos="-1133"/>
          <w:tab w:val="left" w:pos="-425"/>
          <w:tab w:val="left" w:pos="283"/>
          <w:tab w:val="left" w:pos="567"/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</w:tabs>
        <w:rPr>
          <w:rFonts w:asciiTheme="minorHAnsi" w:hAnsiTheme="minorHAnsi" w:cs="Arial"/>
          <w:sz w:val="28"/>
          <w:szCs w:val="28"/>
        </w:rPr>
      </w:pPr>
    </w:p>
    <w:p w14:paraId="739C7E6D" w14:textId="77777777" w:rsidR="006123AC" w:rsidRPr="00090F06" w:rsidRDefault="00D241FE" w:rsidP="009F06B2">
      <w:pPr>
        <w:tabs>
          <w:tab w:val="left" w:pos="-1841"/>
          <w:tab w:val="left" w:pos="-1133"/>
          <w:tab w:val="left" w:pos="-425"/>
          <w:tab w:val="left" w:pos="283"/>
          <w:tab w:val="left" w:pos="567"/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</w:tabs>
        <w:rPr>
          <w:rFonts w:asciiTheme="minorHAnsi" w:hAnsiTheme="minorHAnsi" w:cs="Arial"/>
          <w:sz w:val="28"/>
          <w:szCs w:val="28"/>
        </w:rPr>
      </w:pPr>
      <w:r w:rsidRPr="00090F06">
        <w:rPr>
          <w:rFonts w:asciiTheme="minorHAnsi" w:hAnsiTheme="minorHAnsi" w:cs="Arial"/>
          <w:sz w:val="28"/>
          <w:szCs w:val="28"/>
        </w:rPr>
        <w:t>Bernie Hogan</w:t>
      </w:r>
    </w:p>
    <w:p w14:paraId="55AB1EF2" w14:textId="77777777" w:rsidR="00C0637F" w:rsidRPr="00090F06" w:rsidRDefault="007A739E" w:rsidP="009F06B2">
      <w:pPr>
        <w:tabs>
          <w:tab w:val="left" w:pos="-1841"/>
          <w:tab w:val="left" w:pos="-1133"/>
          <w:tab w:val="left" w:pos="-425"/>
          <w:tab w:val="left" w:pos="283"/>
          <w:tab w:val="left" w:pos="567"/>
          <w:tab w:val="left" w:pos="991"/>
          <w:tab w:val="left" w:pos="1699"/>
          <w:tab w:val="left" w:pos="2407"/>
          <w:tab w:val="left" w:pos="3115"/>
          <w:tab w:val="left" w:pos="3823"/>
          <w:tab w:val="left" w:pos="4531"/>
          <w:tab w:val="left" w:pos="5239"/>
          <w:tab w:val="left" w:pos="5947"/>
          <w:tab w:val="left" w:pos="6655"/>
          <w:tab w:val="left" w:pos="7363"/>
          <w:tab w:val="left" w:pos="8071"/>
          <w:tab w:val="left" w:pos="8779"/>
        </w:tabs>
        <w:rPr>
          <w:rFonts w:asciiTheme="minorHAnsi" w:hAnsiTheme="minorHAnsi" w:cs="Arial"/>
          <w:sz w:val="28"/>
          <w:szCs w:val="28"/>
        </w:rPr>
      </w:pPr>
      <w:r w:rsidRPr="00090F06">
        <w:rPr>
          <w:rFonts w:asciiTheme="minorHAnsi" w:hAnsiTheme="minorHAnsi" w:cs="Arial"/>
          <w:sz w:val="28"/>
          <w:szCs w:val="28"/>
        </w:rPr>
        <w:t>Chief Executive</w:t>
      </w:r>
    </w:p>
    <w:p w14:paraId="20CF13CA" w14:textId="77777777" w:rsidR="00707FB3" w:rsidRPr="00090F06" w:rsidRDefault="00707FB3" w:rsidP="00707FB3">
      <w:pPr>
        <w:rPr>
          <w:rFonts w:asciiTheme="minorHAnsi" w:hAnsiTheme="minorHAnsi" w:cs="Arial"/>
          <w:sz w:val="28"/>
          <w:szCs w:val="28"/>
        </w:rPr>
      </w:pPr>
    </w:p>
    <w:p w14:paraId="4336F91C" w14:textId="77777777" w:rsidR="00CB6C1D" w:rsidRPr="00090F06" w:rsidRDefault="00707FB3" w:rsidP="00707FB3">
      <w:pPr>
        <w:tabs>
          <w:tab w:val="left" w:pos="7590"/>
        </w:tabs>
        <w:rPr>
          <w:rFonts w:asciiTheme="minorHAnsi" w:hAnsiTheme="minorHAnsi" w:cs="Arial"/>
          <w:sz w:val="28"/>
          <w:szCs w:val="28"/>
        </w:rPr>
      </w:pPr>
      <w:r w:rsidRPr="00090F06">
        <w:rPr>
          <w:rFonts w:asciiTheme="minorHAnsi" w:hAnsiTheme="minorHAnsi" w:cs="Arial"/>
          <w:sz w:val="28"/>
          <w:szCs w:val="28"/>
        </w:rPr>
        <w:tab/>
      </w:r>
    </w:p>
    <w:p w14:paraId="2EFF8103" w14:textId="77777777" w:rsidR="00090F06" w:rsidRPr="00090F06" w:rsidRDefault="00090F06">
      <w:pPr>
        <w:tabs>
          <w:tab w:val="left" w:pos="7590"/>
        </w:tabs>
        <w:rPr>
          <w:rFonts w:asciiTheme="minorHAnsi" w:hAnsiTheme="minorHAnsi" w:cs="Arial"/>
          <w:sz w:val="28"/>
          <w:szCs w:val="28"/>
        </w:rPr>
      </w:pPr>
    </w:p>
    <w:sectPr w:rsidR="00090F06" w:rsidRPr="00090F06" w:rsidSect="00022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567" w:left="1418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1C35" w14:textId="77777777" w:rsidR="00D027D3" w:rsidRDefault="00D027D3">
      <w:r>
        <w:separator/>
      </w:r>
    </w:p>
  </w:endnote>
  <w:endnote w:type="continuationSeparator" w:id="0">
    <w:p w14:paraId="11821C15" w14:textId="77777777" w:rsidR="00D027D3" w:rsidRDefault="00D0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2761" w14:textId="77777777" w:rsidR="00D241FE" w:rsidRDefault="00D2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CC72" w14:textId="77777777" w:rsidR="003D6B24" w:rsidRPr="0001072F" w:rsidRDefault="003D6B24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62A8" w14:textId="77777777" w:rsidR="00D241FE" w:rsidRDefault="00D2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89ED3" w14:textId="77777777" w:rsidR="00D027D3" w:rsidRDefault="00D027D3">
      <w:r>
        <w:separator/>
      </w:r>
    </w:p>
  </w:footnote>
  <w:footnote w:type="continuationSeparator" w:id="0">
    <w:p w14:paraId="423B7018" w14:textId="77777777" w:rsidR="00D027D3" w:rsidRDefault="00D0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5927" w14:textId="77777777" w:rsidR="00D241FE" w:rsidRDefault="00D2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59A0" w14:textId="77777777" w:rsidR="00D241FE" w:rsidRDefault="00D24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C731" w14:textId="77777777" w:rsidR="00D241FE" w:rsidRDefault="00D24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F3B44"/>
    <w:multiLevelType w:val="hybridMultilevel"/>
    <w:tmpl w:val="D62CF74C"/>
    <w:lvl w:ilvl="0" w:tplc="0BE47B64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8A"/>
    <w:rsid w:val="0001072F"/>
    <w:rsid w:val="00011CD9"/>
    <w:rsid w:val="0001256C"/>
    <w:rsid w:val="00022279"/>
    <w:rsid w:val="00080817"/>
    <w:rsid w:val="000810A3"/>
    <w:rsid w:val="00090F06"/>
    <w:rsid w:val="000B6E8A"/>
    <w:rsid w:val="000F5CC8"/>
    <w:rsid w:val="00100005"/>
    <w:rsid w:val="00121F2F"/>
    <w:rsid w:val="00146E32"/>
    <w:rsid w:val="00147128"/>
    <w:rsid w:val="001553DC"/>
    <w:rsid w:val="00196F8A"/>
    <w:rsid w:val="001A6703"/>
    <w:rsid w:val="001C5FC9"/>
    <w:rsid w:val="001C63AD"/>
    <w:rsid w:val="001D1111"/>
    <w:rsid w:val="001F1F76"/>
    <w:rsid w:val="00243326"/>
    <w:rsid w:val="00255225"/>
    <w:rsid w:val="002572CF"/>
    <w:rsid w:val="00266948"/>
    <w:rsid w:val="00277D50"/>
    <w:rsid w:val="00291E73"/>
    <w:rsid w:val="002973EA"/>
    <w:rsid w:val="002C4C1C"/>
    <w:rsid w:val="002C6C19"/>
    <w:rsid w:val="002D4D4B"/>
    <w:rsid w:val="002D75BE"/>
    <w:rsid w:val="002E4E18"/>
    <w:rsid w:val="002F0EB0"/>
    <w:rsid w:val="003032F0"/>
    <w:rsid w:val="00313FC1"/>
    <w:rsid w:val="00352BFA"/>
    <w:rsid w:val="00362B5E"/>
    <w:rsid w:val="00392B43"/>
    <w:rsid w:val="003A0E5C"/>
    <w:rsid w:val="003B4A50"/>
    <w:rsid w:val="003D6B24"/>
    <w:rsid w:val="003F6AB8"/>
    <w:rsid w:val="00441E15"/>
    <w:rsid w:val="004540BC"/>
    <w:rsid w:val="004B1435"/>
    <w:rsid w:val="004B2764"/>
    <w:rsid w:val="00514BAC"/>
    <w:rsid w:val="0051772B"/>
    <w:rsid w:val="005272D1"/>
    <w:rsid w:val="005C78DD"/>
    <w:rsid w:val="005F2FBF"/>
    <w:rsid w:val="006123AC"/>
    <w:rsid w:val="00620CAD"/>
    <w:rsid w:val="00622017"/>
    <w:rsid w:val="00673B0D"/>
    <w:rsid w:val="00691FD8"/>
    <w:rsid w:val="006A20DC"/>
    <w:rsid w:val="006A2963"/>
    <w:rsid w:val="006B6CAF"/>
    <w:rsid w:val="006D2834"/>
    <w:rsid w:val="0070201D"/>
    <w:rsid w:val="00707FB3"/>
    <w:rsid w:val="00710A49"/>
    <w:rsid w:val="00742C01"/>
    <w:rsid w:val="007A739E"/>
    <w:rsid w:val="007F2172"/>
    <w:rsid w:val="00822D40"/>
    <w:rsid w:val="008323F5"/>
    <w:rsid w:val="00897115"/>
    <w:rsid w:val="008B4AC9"/>
    <w:rsid w:val="008C0694"/>
    <w:rsid w:val="008F4171"/>
    <w:rsid w:val="00954201"/>
    <w:rsid w:val="00955F48"/>
    <w:rsid w:val="00975629"/>
    <w:rsid w:val="00977DD0"/>
    <w:rsid w:val="00986FB0"/>
    <w:rsid w:val="009D20E7"/>
    <w:rsid w:val="009D25DE"/>
    <w:rsid w:val="009F06B2"/>
    <w:rsid w:val="00A07501"/>
    <w:rsid w:val="00A35470"/>
    <w:rsid w:val="00A531FF"/>
    <w:rsid w:val="00AC75EC"/>
    <w:rsid w:val="00AF4D53"/>
    <w:rsid w:val="00B15CD0"/>
    <w:rsid w:val="00B7479F"/>
    <w:rsid w:val="00B8198E"/>
    <w:rsid w:val="00B91ED7"/>
    <w:rsid w:val="00B944D9"/>
    <w:rsid w:val="00BE474C"/>
    <w:rsid w:val="00BF068F"/>
    <w:rsid w:val="00BF526C"/>
    <w:rsid w:val="00C0637F"/>
    <w:rsid w:val="00C132D5"/>
    <w:rsid w:val="00C41035"/>
    <w:rsid w:val="00C724A6"/>
    <w:rsid w:val="00C94405"/>
    <w:rsid w:val="00CA639D"/>
    <w:rsid w:val="00CA6F7E"/>
    <w:rsid w:val="00CB6C1D"/>
    <w:rsid w:val="00CD095E"/>
    <w:rsid w:val="00D018F1"/>
    <w:rsid w:val="00D027D3"/>
    <w:rsid w:val="00D241FE"/>
    <w:rsid w:val="00D3057B"/>
    <w:rsid w:val="00D33257"/>
    <w:rsid w:val="00D40DFA"/>
    <w:rsid w:val="00D850DA"/>
    <w:rsid w:val="00D86343"/>
    <w:rsid w:val="00D97291"/>
    <w:rsid w:val="00DA41B9"/>
    <w:rsid w:val="00DF6C5B"/>
    <w:rsid w:val="00E151F8"/>
    <w:rsid w:val="00E83726"/>
    <w:rsid w:val="00E85735"/>
    <w:rsid w:val="00EA4267"/>
    <w:rsid w:val="00EC4768"/>
    <w:rsid w:val="00EC6196"/>
    <w:rsid w:val="00EC72BD"/>
    <w:rsid w:val="00ED1226"/>
    <w:rsid w:val="00F45E70"/>
    <w:rsid w:val="00F4781D"/>
    <w:rsid w:val="00F530C3"/>
    <w:rsid w:val="00FA640D"/>
    <w:rsid w:val="00FD0218"/>
    <w:rsid w:val="00FD261C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EF293"/>
  <w15:chartTrackingRefBased/>
  <w15:docId w15:val="{1CE7626C-520E-4AED-A650-B7DCEFC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pacing w:val="65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841"/>
        <w:tab w:val="left" w:pos="-1133"/>
        <w:tab w:val="left" w:pos="-425"/>
        <w:tab w:val="left" w:pos="283"/>
        <w:tab w:val="left" w:pos="991"/>
        <w:tab w:val="left" w:pos="1699"/>
        <w:tab w:val="left" w:pos="2407"/>
        <w:tab w:val="left" w:pos="3115"/>
        <w:tab w:val="left" w:pos="3823"/>
        <w:tab w:val="left" w:pos="4531"/>
        <w:tab w:val="left" w:pos="5239"/>
        <w:tab w:val="left" w:pos="5947"/>
        <w:tab w:val="left" w:pos="6655"/>
        <w:tab w:val="left" w:pos="7363"/>
        <w:tab w:val="left" w:pos="8071"/>
        <w:tab w:val="left" w:pos="8779"/>
      </w:tabs>
      <w:ind w:left="-426"/>
      <w:jc w:val="both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b/>
      <w:snapToGrid w:val="0"/>
    </w:rPr>
  </w:style>
  <w:style w:type="paragraph" w:styleId="BalloonText">
    <w:name w:val="Balloon Text"/>
    <w:basedOn w:val="Normal"/>
    <w:semiHidden/>
    <w:rsid w:val="00AC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qha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Queensland Hotels Association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Michaela Connolly</dc:creator>
  <cp:keywords/>
  <dc:description/>
  <cp:lastModifiedBy>Microsoft Office User</cp:lastModifiedBy>
  <cp:revision>2</cp:revision>
  <cp:lastPrinted>2019-09-02T23:15:00Z</cp:lastPrinted>
  <dcterms:created xsi:type="dcterms:W3CDTF">2020-07-21T00:21:00Z</dcterms:created>
  <dcterms:modified xsi:type="dcterms:W3CDTF">2020-07-21T00:21:00Z</dcterms:modified>
</cp:coreProperties>
</file>